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C9144F">
        <w:rPr>
          <w:rFonts w:ascii="Arial" w:hAnsi="Arial" w:cs="Arial"/>
          <w:b/>
          <w:sz w:val="24"/>
          <w:szCs w:val="24"/>
          <w:u w:val="single"/>
        </w:rPr>
        <w:t>November</w:t>
      </w:r>
      <w:r w:rsidR="008B0DB7">
        <w:rPr>
          <w:rFonts w:ascii="Arial" w:hAnsi="Arial" w:cs="Arial"/>
          <w:b/>
          <w:sz w:val="24"/>
          <w:szCs w:val="24"/>
          <w:u w:val="single"/>
        </w:rPr>
        <w:t xml:space="preserve"> 201</w:t>
      </w:r>
      <w:r w:rsidR="00D804BF">
        <w:rPr>
          <w:rFonts w:ascii="Arial" w:hAnsi="Arial" w:cs="Arial"/>
          <w:b/>
          <w:sz w:val="24"/>
          <w:szCs w:val="24"/>
          <w:u w:val="single"/>
        </w:rPr>
        <w:t>9</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E80EA9" w:rsidRPr="00B556B2" w:rsidTr="003015EA">
        <w:trPr>
          <w:trHeight w:val="1296"/>
        </w:trPr>
        <w:tc>
          <w:tcPr>
            <w:tcW w:w="2124" w:type="dxa"/>
          </w:tcPr>
          <w:p w:rsidR="00E80EA9" w:rsidRDefault="00C9144F" w:rsidP="003015EA">
            <w:pPr>
              <w:rPr>
                <w:rFonts w:ascii="Arial" w:hAnsi="Arial" w:cs="Arial"/>
                <w:sz w:val="24"/>
                <w:szCs w:val="24"/>
              </w:rPr>
            </w:pPr>
            <w:proofErr w:type="spellStart"/>
            <w:r>
              <w:rPr>
                <w:rFonts w:ascii="Arial" w:hAnsi="Arial" w:cs="Arial"/>
                <w:sz w:val="24"/>
                <w:szCs w:val="24"/>
              </w:rPr>
              <w:t>Healthwatch</w:t>
            </w:r>
            <w:proofErr w:type="spellEnd"/>
            <w:r>
              <w:rPr>
                <w:rFonts w:ascii="Arial" w:hAnsi="Arial" w:cs="Arial"/>
                <w:sz w:val="24"/>
                <w:szCs w:val="24"/>
              </w:rPr>
              <w:t xml:space="preserve"> Lancashire</w:t>
            </w:r>
          </w:p>
          <w:p w:rsidR="00073B32" w:rsidRPr="00E80EA9" w:rsidRDefault="00073B32" w:rsidP="003015EA">
            <w:pPr>
              <w:rPr>
                <w:rFonts w:ascii="Arial" w:hAnsi="Arial" w:cs="Arial"/>
                <w:sz w:val="24"/>
                <w:szCs w:val="24"/>
              </w:rPr>
            </w:pPr>
          </w:p>
        </w:tc>
        <w:tc>
          <w:tcPr>
            <w:tcW w:w="10204" w:type="dxa"/>
            <w:noWrap/>
          </w:tcPr>
          <w:p w:rsidR="00073B32" w:rsidRDefault="00073B32" w:rsidP="00073B32">
            <w:pPr>
              <w:jc w:val="both"/>
              <w:rPr>
                <w:rFonts w:ascii="Arial" w:hAnsi="Arial" w:cs="Arial"/>
                <w:sz w:val="24"/>
                <w:szCs w:val="24"/>
              </w:rPr>
            </w:pPr>
            <w:r>
              <w:rPr>
                <w:rFonts w:ascii="Arial" w:hAnsi="Arial" w:cs="Arial"/>
                <w:sz w:val="24"/>
                <w:szCs w:val="24"/>
              </w:rPr>
              <w:t>The Board:</w:t>
            </w:r>
          </w:p>
          <w:p w:rsidR="00073B32" w:rsidRPr="00073B32" w:rsidRDefault="00073B32" w:rsidP="00073B32">
            <w:pPr>
              <w:jc w:val="both"/>
              <w:rPr>
                <w:rFonts w:ascii="Arial" w:hAnsi="Arial" w:cs="Arial"/>
                <w:sz w:val="24"/>
                <w:szCs w:val="24"/>
              </w:rPr>
            </w:pPr>
          </w:p>
          <w:p w:rsidR="00C9144F" w:rsidRPr="00C9144F" w:rsidRDefault="00C9144F" w:rsidP="00C9144F">
            <w:pPr>
              <w:pStyle w:val="ListParagraph"/>
              <w:numPr>
                <w:ilvl w:val="0"/>
                <w:numId w:val="22"/>
              </w:numPr>
              <w:ind w:left="3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Considered how </w:t>
            </w:r>
            <w:proofErr w:type="spellStart"/>
            <w:r>
              <w:rPr>
                <w:rFonts w:ascii="Arial" w:eastAsia="Times New Roman" w:hAnsi="Arial" w:cs="Times New Roman"/>
                <w:sz w:val="24"/>
                <w:szCs w:val="24"/>
                <w:lang w:eastAsia="en-GB"/>
              </w:rPr>
              <w:t>Health</w:t>
            </w:r>
            <w:r w:rsidRPr="00C9144F">
              <w:rPr>
                <w:rFonts w:ascii="Arial" w:eastAsia="Times New Roman" w:hAnsi="Arial" w:cs="Times New Roman"/>
                <w:sz w:val="24"/>
                <w:szCs w:val="24"/>
                <w:lang w:eastAsia="en-GB"/>
              </w:rPr>
              <w:t>watch</w:t>
            </w:r>
            <w:proofErr w:type="spellEnd"/>
            <w:r w:rsidRPr="00C9144F">
              <w:rPr>
                <w:rFonts w:ascii="Arial" w:eastAsia="Times New Roman" w:hAnsi="Arial" w:cs="Times New Roman"/>
                <w:sz w:val="24"/>
                <w:szCs w:val="24"/>
                <w:lang w:eastAsia="en-GB"/>
              </w:rPr>
              <w:t xml:space="preserve"> could further assist Lancashire Health and Wellbeing Board ensure that more people were engaged and involved more people in shaping local services.  As a consequence it was agreed that the Chair, on behalf of the Board, engage with the Integrated Care System and Integrated Care Partnerships to request their response to the report and identify actions they intended to take; with a view to bringing findings back to a future Board meeting and that the Health and Wellbeing Strategy be revisited in light of the report to inform Board agendas and activity going forward.</w:t>
            </w:r>
          </w:p>
          <w:p w:rsidR="00C9144F" w:rsidRPr="00C9144F" w:rsidRDefault="00C9144F" w:rsidP="00C9144F">
            <w:pPr>
              <w:ind w:left="2160"/>
              <w:contextualSpacing/>
              <w:jc w:val="both"/>
              <w:rPr>
                <w:rFonts w:ascii="Arial" w:eastAsia="Times New Roman" w:hAnsi="Arial" w:cs="Times New Roman"/>
                <w:sz w:val="24"/>
                <w:szCs w:val="24"/>
                <w:lang w:eastAsia="en-GB"/>
              </w:rPr>
            </w:pPr>
          </w:p>
          <w:p w:rsidR="00D804BF" w:rsidRPr="009C3BCF" w:rsidRDefault="00D804BF" w:rsidP="009C3BCF">
            <w:pPr>
              <w:jc w:val="both"/>
              <w:rPr>
                <w:rFonts w:ascii="Arial" w:hAnsi="Arial" w:cs="Arial"/>
                <w:sz w:val="24"/>
                <w:szCs w:val="24"/>
              </w:rPr>
            </w:pPr>
          </w:p>
        </w:tc>
        <w:tc>
          <w:tcPr>
            <w:tcW w:w="2409" w:type="dxa"/>
            <w:noWrap/>
          </w:tcPr>
          <w:p w:rsidR="006820B5" w:rsidRPr="00E80EA9" w:rsidRDefault="00C9144F" w:rsidP="00073B32">
            <w:pPr>
              <w:rPr>
                <w:rFonts w:ascii="Arial" w:hAnsi="Arial" w:cs="Arial"/>
                <w:sz w:val="24"/>
                <w:szCs w:val="24"/>
              </w:rPr>
            </w:pPr>
            <w:r>
              <w:rPr>
                <w:rFonts w:ascii="Arial" w:hAnsi="Arial" w:cs="Arial"/>
                <w:sz w:val="24"/>
                <w:szCs w:val="24"/>
              </w:rPr>
              <w:t>Chair</w:t>
            </w:r>
          </w:p>
        </w:tc>
      </w:tr>
      <w:tr w:rsidR="00073B32" w:rsidRPr="00B556B2" w:rsidTr="003015EA">
        <w:trPr>
          <w:trHeight w:val="1296"/>
        </w:trPr>
        <w:tc>
          <w:tcPr>
            <w:tcW w:w="2124" w:type="dxa"/>
          </w:tcPr>
          <w:p w:rsidR="00073B32" w:rsidRDefault="00C9144F" w:rsidP="003015EA">
            <w:pPr>
              <w:rPr>
                <w:rFonts w:ascii="Arial" w:hAnsi="Arial" w:cs="Arial"/>
                <w:sz w:val="24"/>
                <w:szCs w:val="24"/>
              </w:rPr>
            </w:pPr>
            <w:r>
              <w:rPr>
                <w:rFonts w:ascii="Arial" w:hAnsi="Arial" w:cs="Arial"/>
                <w:sz w:val="24"/>
                <w:szCs w:val="24"/>
              </w:rPr>
              <w:t>Pan-Lancashire Health and Wellbeing Board</w:t>
            </w:r>
          </w:p>
        </w:tc>
        <w:tc>
          <w:tcPr>
            <w:tcW w:w="10204" w:type="dxa"/>
            <w:noWrap/>
          </w:tcPr>
          <w:p w:rsidR="00073B32" w:rsidRPr="009C3BCF" w:rsidRDefault="00073B32" w:rsidP="00073B32">
            <w:pPr>
              <w:tabs>
                <w:tab w:val="left" w:pos="311"/>
              </w:tabs>
              <w:jc w:val="both"/>
              <w:rPr>
                <w:rFonts w:ascii="Arial" w:hAnsi="Arial" w:cs="Arial"/>
                <w:sz w:val="24"/>
                <w:szCs w:val="24"/>
              </w:rPr>
            </w:pPr>
            <w:r w:rsidRPr="009C3BCF">
              <w:rPr>
                <w:rFonts w:ascii="Arial" w:hAnsi="Arial" w:cs="Arial"/>
                <w:sz w:val="24"/>
                <w:szCs w:val="24"/>
              </w:rPr>
              <w:t>The Board:</w:t>
            </w:r>
          </w:p>
          <w:p w:rsidR="009C3BCF" w:rsidRPr="009C3BCF" w:rsidRDefault="009C3BCF" w:rsidP="009C3BCF">
            <w:pPr>
              <w:jc w:val="both"/>
              <w:rPr>
                <w:rFonts w:ascii="Arial" w:hAnsi="Arial" w:cs="Arial"/>
                <w:sz w:val="24"/>
                <w:szCs w:val="24"/>
              </w:rPr>
            </w:pPr>
          </w:p>
          <w:p w:rsidR="00C9144F" w:rsidRPr="00C9144F" w:rsidRDefault="00C9144F" w:rsidP="00C9144F">
            <w:pPr>
              <w:pStyle w:val="ListParagraph"/>
              <w:numPr>
                <w:ilvl w:val="0"/>
                <w:numId w:val="22"/>
              </w:numPr>
              <w:ind w:left="360"/>
              <w:jc w:val="both"/>
              <w:rPr>
                <w:rFonts w:ascii="Arial" w:eastAsia="Times New Roman" w:hAnsi="Arial" w:cs="Times New Roman"/>
                <w:sz w:val="24"/>
                <w:szCs w:val="24"/>
                <w:lang w:eastAsia="en-GB"/>
              </w:rPr>
            </w:pPr>
            <w:bookmarkStart w:id="0" w:name="_GoBack"/>
            <w:bookmarkEnd w:id="0"/>
            <w:r w:rsidRPr="00C9144F">
              <w:rPr>
                <w:rFonts w:ascii="Arial" w:eastAsia="Times New Roman" w:hAnsi="Arial" w:cs="Times New Roman"/>
                <w:sz w:val="24"/>
                <w:szCs w:val="24"/>
                <w:lang w:eastAsia="en-GB"/>
              </w:rPr>
              <w:t>Requested to complete the questionnaire by 30 November 2019.</w:t>
            </w:r>
          </w:p>
          <w:p w:rsidR="00073B32" w:rsidRPr="00073B32" w:rsidRDefault="00073B32" w:rsidP="00073B32">
            <w:pPr>
              <w:pStyle w:val="ListParagraph"/>
              <w:jc w:val="both"/>
              <w:rPr>
                <w:rFonts w:ascii="Arial" w:hAnsi="Arial" w:cs="Arial"/>
                <w:sz w:val="24"/>
                <w:szCs w:val="24"/>
              </w:rPr>
            </w:pPr>
          </w:p>
        </w:tc>
        <w:tc>
          <w:tcPr>
            <w:tcW w:w="2409" w:type="dxa"/>
            <w:noWrap/>
          </w:tcPr>
          <w:p w:rsidR="009C3BCF" w:rsidRDefault="00C9144F" w:rsidP="003015EA">
            <w:pPr>
              <w:rPr>
                <w:rFonts w:ascii="Arial" w:hAnsi="Arial" w:cs="Arial"/>
                <w:sz w:val="24"/>
                <w:szCs w:val="24"/>
              </w:rPr>
            </w:pPr>
            <w:r>
              <w:rPr>
                <w:rFonts w:ascii="Arial" w:hAnsi="Arial" w:cs="Arial"/>
                <w:sz w:val="24"/>
                <w:szCs w:val="24"/>
              </w:rPr>
              <w:t>Health and Wellbeing Board members</w:t>
            </w:r>
          </w:p>
        </w:tc>
      </w:tr>
    </w:tbl>
    <w:p w:rsidR="008B0DB7" w:rsidRDefault="008B0DB7" w:rsidP="0090539E">
      <w:pPr>
        <w:spacing w:after="0" w:line="360" w:lineRule="auto"/>
        <w:contextualSpacing/>
      </w:pPr>
    </w:p>
    <w:p w:rsidR="00DA6F10" w:rsidRDefault="00DA6F10" w:rsidP="0090539E">
      <w:pPr>
        <w:spacing w:after="0" w:line="360" w:lineRule="auto"/>
        <w:contextualSpacing/>
      </w:pPr>
    </w:p>
    <w:p w:rsidR="00087890" w:rsidRDefault="00087890" w:rsidP="0090539E">
      <w:pPr>
        <w:spacing w:after="0" w:line="360" w:lineRule="auto"/>
        <w:contextualSpacing/>
      </w:pPr>
    </w:p>
    <w:sectPr w:rsidR="0008789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252"/>
    <w:multiLevelType w:val="hybridMultilevel"/>
    <w:tmpl w:val="F4E0B5B8"/>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ABC7372"/>
    <w:multiLevelType w:val="hybridMultilevel"/>
    <w:tmpl w:val="3DC4EF82"/>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 w15:restartNumberingAfterBreak="0">
    <w:nsid w:val="15DB22C5"/>
    <w:multiLevelType w:val="hybridMultilevel"/>
    <w:tmpl w:val="3BACADA8"/>
    <w:lvl w:ilvl="0" w:tplc="A2ECBF02">
      <w:start w:val="1"/>
      <w:numFmt w:val="lowerRoman"/>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8446C"/>
    <w:multiLevelType w:val="hybridMultilevel"/>
    <w:tmpl w:val="940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0140"/>
    <w:multiLevelType w:val="hybridMultilevel"/>
    <w:tmpl w:val="91A86C24"/>
    <w:lvl w:ilvl="0" w:tplc="371812E0">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9AC594F"/>
    <w:multiLevelType w:val="hybridMultilevel"/>
    <w:tmpl w:val="5EA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D1E"/>
    <w:multiLevelType w:val="hybridMultilevel"/>
    <w:tmpl w:val="CF54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14D9D"/>
    <w:multiLevelType w:val="hybridMultilevel"/>
    <w:tmpl w:val="8DAC6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19463C"/>
    <w:multiLevelType w:val="hybridMultilevel"/>
    <w:tmpl w:val="D21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11296"/>
    <w:multiLevelType w:val="hybridMultilevel"/>
    <w:tmpl w:val="753AB98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FCF3059"/>
    <w:multiLevelType w:val="hybridMultilevel"/>
    <w:tmpl w:val="066A87D2"/>
    <w:lvl w:ilvl="0" w:tplc="08090001">
      <w:start w:val="1"/>
      <w:numFmt w:val="bullet"/>
      <w:lvlText w:val=""/>
      <w:lvlJc w:val="left"/>
      <w:pPr>
        <w:ind w:left="2948" w:hanging="360"/>
      </w:pPr>
      <w:rPr>
        <w:rFonts w:ascii="Symbol" w:hAnsi="Symbol" w:hint="default"/>
      </w:rPr>
    </w:lvl>
    <w:lvl w:ilvl="1" w:tplc="08090003">
      <w:start w:val="1"/>
      <w:numFmt w:val="bullet"/>
      <w:lvlText w:val="o"/>
      <w:lvlJc w:val="left"/>
      <w:pPr>
        <w:ind w:left="3668" w:hanging="360"/>
      </w:pPr>
      <w:rPr>
        <w:rFonts w:ascii="Courier New" w:hAnsi="Courier New" w:cs="Courier New" w:hint="default"/>
      </w:rPr>
    </w:lvl>
    <w:lvl w:ilvl="2" w:tplc="08090005">
      <w:start w:val="1"/>
      <w:numFmt w:val="bullet"/>
      <w:lvlText w:val=""/>
      <w:lvlJc w:val="left"/>
      <w:pPr>
        <w:ind w:left="4388" w:hanging="360"/>
      </w:pPr>
      <w:rPr>
        <w:rFonts w:ascii="Wingdings" w:hAnsi="Wingdings" w:hint="default"/>
      </w:rPr>
    </w:lvl>
    <w:lvl w:ilvl="3" w:tplc="08090001">
      <w:start w:val="1"/>
      <w:numFmt w:val="bullet"/>
      <w:lvlText w:val=""/>
      <w:lvlJc w:val="left"/>
      <w:pPr>
        <w:ind w:left="5108" w:hanging="360"/>
      </w:pPr>
      <w:rPr>
        <w:rFonts w:ascii="Symbol" w:hAnsi="Symbol" w:hint="default"/>
      </w:rPr>
    </w:lvl>
    <w:lvl w:ilvl="4" w:tplc="08090003">
      <w:start w:val="1"/>
      <w:numFmt w:val="bullet"/>
      <w:lvlText w:val="o"/>
      <w:lvlJc w:val="left"/>
      <w:pPr>
        <w:ind w:left="5828" w:hanging="360"/>
      </w:pPr>
      <w:rPr>
        <w:rFonts w:ascii="Courier New" w:hAnsi="Courier New" w:cs="Courier New" w:hint="default"/>
      </w:rPr>
    </w:lvl>
    <w:lvl w:ilvl="5" w:tplc="08090005">
      <w:start w:val="1"/>
      <w:numFmt w:val="bullet"/>
      <w:lvlText w:val=""/>
      <w:lvlJc w:val="left"/>
      <w:pPr>
        <w:ind w:left="6548" w:hanging="360"/>
      </w:pPr>
      <w:rPr>
        <w:rFonts w:ascii="Wingdings" w:hAnsi="Wingdings" w:hint="default"/>
      </w:rPr>
    </w:lvl>
    <w:lvl w:ilvl="6" w:tplc="08090001">
      <w:start w:val="1"/>
      <w:numFmt w:val="bullet"/>
      <w:lvlText w:val=""/>
      <w:lvlJc w:val="left"/>
      <w:pPr>
        <w:ind w:left="7268" w:hanging="360"/>
      </w:pPr>
      <w:rPr>
        <w:rFonts w:ascii="Symbol" w:hAnsi="Symbol" w:hint="default"/>
      </w:rPr>
    </w:lvl>
    <w:lvl w:ilvl="7" w:tplc="08090003">
      <w:start w:val="1"/>
      <w:numFmt w:val="bullet"/>
      <w:lvlText w:val="o"/>
      <w:lvlJc w:val="left"/>
      <w:pPr>
        <w:ind w:left="7988" w:hanging="360"/>
      </w:pPr>
      <w:rPr>
        <w:rFonts w:ascii="Courier New" w:hAnsi="Courier New" w:cs="Courier New" w:hint="default"/>
      </w:rPr>
    </w:lvl>
    <w:lvl w:ilvl="8" w:tplc="08090005">
      <w:start w:val="1"/>
      <w:numFmt w:val="bullet"/>
      <w:lvlText w:val=""/>
      <w:lvlJc w:val="left"/>
      <w:pPr>
        <w:ind w:left="8708" w:hanging="360"/>
      </w:pPr>
      <w:rPr>
        <w:rFonts w:ascii="Wingdings" w:hAnsi="Wingdings" w:hint="default"/>
      </w:rPr>
    </w:lvl>
  </w:abstractNum>
  <w:abstractNum w:abstractNumId="11" w15:restartNumberingAfterBreak="0">
    <w:nsid w:val="453074F7"/>
    <w:multiLevelType w:val="hybridMultilevel"/>
    <w:tmpl w:val="BB58C8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162575"/>
    <w:multiLevelType w:val="hybridMultilevel"/>
    <w:tmpl w:val="3FBC5F1C"/>
    <w:lvl w:ilvl="0" w:tplc="08090001">
      <w:start w:val="1"/>
      <w:numFmt w:val="bullet"/>
      <w:lvlText w:val=""/>
      <w:lvlJc w:val="left"/>
      <w:pPr>
        <w:ind w:left="2160" w:hanging="720"/>
      </w:pPr>
      <w:rPr>
        <w:rFonts w:ascii="Symbol" w:hAnsi="Symbol" w:hint="default"/>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5D6A68BC"/>
    <w:multiLevelType w:val="hybridMultilevel"/>
    <w:tmpl w:val="0E08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41070E"/>
    <w:multiLevelType w:val="hybridMultilevel"/>
    <w:tmpl w:val="34EA74E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5" w15:restartNumberingAfterBreak="0">
    <w:nsid w:val="75410710"/>
    <w:multiLevelType w:val="hybridMultilevel"/>
    <w:tmpl w:val="21C84F16"/>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6" w15:restartNumberingAfterBreak="0">
    <w:nsid w:val="75410713"/>
    <w:multiLevelType w:val="hybridMultilevel"/>
    <w:tmpl w:val="3C2606EC"/>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7" w15:restartNumberingAfterBreak="0">
    <w:nsid w:val="75410714"/>
    <w:multiLevelType w:val="hybridMultilevel"/>
    <w:tmpl w:val="8C52ACA4"/>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5410715"/>
    <w:multiLevelType w:val="hybridMultilevel"/>
    <w:tmpl w:val="F46A1278"/>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9" w15:restartNumberingAfterBreak="0">
    <w:nsid w:val="75410718"/>
    <w:multiLevelType w:val="hybridMultilevel"/>
    <w:tmpl w:val="22BA9978"/>
    <w:lvl w:ilvl="0" w:tplc="FFFFFFFF">
      <w:start w:val="1"/>
      <w:numFmt w:val="lowerRoman"/>
      <w:lvlText w:val="%1)"/>
      <w:lvlJc w:val="left"/>
      <w:pPr>
        <w:ind w:left="1080" w:hanging="720"/>
      </w:pPr>
      <w:rPr>
        <w:rFonts w:ascii="Arial" w:eastAsia="Times New Roman" w:hAnsi="Arial"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541071A"/>
    <w:multiLevelType w:val="hybridMultilevel"/>
    <w:tmpl w:val="DDDC0460"/>
    <w:lvl w:ilvl="0" w:tplc="FFFFFFFF">
      <w:start w:val="1"/>
      <w:numFmt w:val="low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7"/>
  </w:num>
  <w:num w:numId="9">
    <w:abstractNumId w:val="15"/>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lvlOverride w:ilvl="2"/>
    <w:lvlOverride w:ilvl="3"/>
    <w:lvlOverride w:ilvl="4"/>
    <w:lvlOverride w:ilvl="5"/>
    <w:lvlOverride w:ilvl="6"/>
    <w:lvlOverride w:ilvl="7"/>
    <w:lvlOverride w:ilvl="8"/>
  </w:num>
  <w:num w:numId="21">
    <w:abstractNumId w:val="4"/>
  </w:num>
  <w:num w:numId="22">
    <w:abstractNumId w:val="8"/>
  </w:num>
  <w:num w:numId="23">
    <w:abstractNumId w:val="11"/>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73B32"/>
    <w:rsid w:val="00087890"/>
    <w:rsid w:val="0009158E"/>
    <w:rsid w:val="000B02D6"/>
    <w:rsid w:val="000E5FF8"/>
    <w:rsid w:val="001225F4"/>
    <w:rsid w:val="001427FD"/>
    <w:rsid w:val="00167E6B"/>
    <w:rsid w:val="002A7B5F"/>
    <w:rsid w:val="002B44E6"/>
    <w:rsid w:val="003015EA"/>
    <w:rsid w:val="003039EE"/>
    <w:rsid w:val="003B583C"/>
    <w:rsid w:val="003E3C81"/>
    <w:rsid w:val="003E42D8"/>
    <w:rsid w:val="00427AD4"/>
    <w:rsid w:val="004505FE"/>
    <w:rsid w:val="004A13F7"/>
    <w:rsid w:val="004A7421"/>
    <w:rsid w:val="005129FB"/>
    <w:rsid w:val="005764EB"/>
    <w:rsid w:val="005F4FE4"/>
    <w:rsid w:val="005F6AA8"/>
    <w:rsid w:val="006820B5"/>
    <w:rsid w:val="007678BC"/>
    <w:rsid w:val="007811BF"/>
    <w:rsid w:val="0078428C"/>
    <w:rsid w:val="007B3F46"/>
    <w:rsid w:val="007C2820"/>
    <w:rsid w:val="008039BC"/>
    <w:rsid w:val="008663CD"/>
    <w:rsid w:val="008B0DB7"/>
    <w:rsid w:val="008E6DE5"/>
    <w:rsid w:val="0090539E"/>
    <w:rsid w:val="0090604A"/>
    <w:rsid w:val="00954687"/>
    <w:rsid w:val="009626D2"/>
    <w:rsid w:val="009C3BCF"/>
    <w:rsid w:val="009F18EE"/>
    <w:rsid w:val="00A12C59"/>
    <w:rsid w:val="00A60E5A"/>
    <w:rsid w:val="00B04D78"/>
    <w:rsid w:val="00B556B2"/>
    <w:rsid w:val="00B56825"/>
    <w:rsid w:val="00B90F51"/>
    <w:rsid w:val="00BF4306"/>
    <w:rsid w:val="00BF67F4"/>
    <w:rsid w:val="00C157E2"/>
    <w:rsid w:val="00C2163C"/>
    <w:rsid w:val="00C858DF"/>
    <w:rsid w:val="00C9144F"/>
    <w:rsid w:val="00C96E7C"/>
    <w:rsid w:val="00CB0B24"/>
    <w:rsid w:val="00CE3717"/>
    <w:rsid w:val="00D62E8D"/>
    <w:rsid w:val="00D64DC8"/>
    <w:rsid w:val="00D656DA"/>
    <w:rsid w:val="00D70D28"/>
    <w:rsid w:val="00D768FF"/>
    <w:rsid w:val="00D804BF"/>
    <w:rsid w:val="00DA6F10"/>
    <w:rsid w:val="00DD3567"/>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6CF3"/>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 w:type="paragraph" w:customStyle="1" w:styleId="Normal23">
    <w:name w:val="Normal_23"/>
    <w:qFormat/>
    <w:rsid w:val="009C3BCF"/>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1850">
      <w:bodyDiv w:val="1"/>
      <w:marLeft w:val="0"/>
      <w:marRight w:val="0"/>
      <w:marTop w:val="0"/>
      <w:marBottom w:val="0"/>
      <w:divBdr>
        <w:top w:val="none" w:sz="0" w:space="0" w:color="auto"/>
        <w:left w:val="none" w:sz="0" w:space="0" w:color="auto"/>
        <w:bottom w:val="none" w:sz="0" w:space="0" w:color="auto"/>
        <w:right w:val="none" w:sz="0" w:space="0" w:color="auto"/>
      </w:divBdr>
    </w:div>
    <w:div w:id="734667442">
      <w:bodyDiv w:val="1"/>
      <w:marLeft w:val="0"/>
      <w:marRight w:val="0"/>
      <w:marTop w:val="0"/>
      <w:marBottom w:val="0"/>
      <w:divBdr>
        <w:top w:val="none" w:sz="0" w:space="0" w:color="auto"/>
        <w:left w:val="none" w:sz="0" w:space="0" w:color="auto"/>
        <w:bottom w:val="none" w:sz="0" w:space="0" w:color="auto"/>
        <w:right w:val="none" w:sz="0" w:space="0" w:color="auto"/>
      </w:divBdr>
    </w:div>
    <w:div w:id="2007590153">
      <w:bodyDiv w:val="1"/>
      <w:marLeft w:val="0"/>
      <w:marRight w:val="0"/>
      <w:marTop w:val="0"/>
      <w:marBottom w:val="0"/>
      <w:divBdr>
        <w:top w:val="none" w:sz="0" w:space="0" w:color="auto"/>
        <w:left w:val="none" w:sz="0" w:space="0" w:color="auto"/>
        <w:bottom w:val="none" w:sz="0" w:space="0" w:color="auto"/>
        <w:right w:val="none" w:sz="0" w:space="0" w:color="auto"/>
      </w:divBdr>
    </w:div>
    <w:div w:id="2060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2</cp:revision>
  <cp:lastPrinted>2018-10-09T13:35:00Z</cp:lastPrinted>
  <dcterms:created xsi:type="dcterms:W3CDTF">2020-01-15T13:36:00Z</dcterms:created>
  <dcterms:modified xsi:type="dcterms:W3CDTF">2020-01-15T13:36:00Z</dcterms:modified>
</cp:coreProperties>
</file>